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26,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Responding Like Christ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Reflecting Christ Daily</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Philippians 2:5 - </w:t>
      </w:r>
      <w:r w:rsidDel="00000000" w:rsidR="00000000" w:rsidRPr="00000000">
        <w:rPr>
          <w:i w:val="1"/>
          <w:iCs w:val="1"/>
          <w:rtl w:val="0"/>
        </w:rPr>
        <w:t xml:space="preserve">"In your relationships with one another, have the same mindset as Christ Jesus."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bCs w:val="1"/>
          <w:sz w:val="34"/>
          <w:szCs w:val="34"/>
        </w:rPr>
      </w:pPr>
      <w:r w:rsidDel="00000000" w:rsidR="00000000" w:rsidRPr="00000000">
        <w:rPr>
          <w:b w:val="1"/>
          <w:bCs w:val="1"/>
          <w:sz w:val="34"/>
          <w:szCs w:val="34"/>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One of the greatest indicators of spiritual maturity is not how we act when everything is going well, but how we respond when life becomes difficult. Anyone can be patient when there is no pressure, kind when everyone is agreeable, or joyful when circumstances are favorable. The true test of Christlike character often appears in moments of frustration, disappointment, conflict, and challenge. Philippians 2:5 calls believers to adopt the mindset of Christ. This means allowing His way of thinking to shape our attitudes, reactions, and responses.</w:t>
      </w:r>
    </w:p>
    <w:p w:rsidR="00000000" w:rsidDel="00000000" w:rsidP="00000000" w:rsidRDefault="00000000" w:rsidRPr="00000000" w14:paraId="00000006">
      <w:pPr>
        <w:spacing w:after="240" w:before="240" w:lineRule="auto"/>
        <w:rPr/>
      </w:pPr>
      <w:r w:rsidDel="00000000" w:rsidR="00000000" w:rsidRPr="00000000">
        <w:rPr>
          <w:rtl w:val="0"/>
        </w:rPr>
        <w:t xml:space="preserve">Jesus consistently responded differently than people expected. When He was misunderstood, He remained faithful. When He was criticized, He remained focused on His mission. When He was treated unfairly, He entrusted Himself to the Father. Even in moments of suffering, Jesus demonstrated humility, grace, and obedience. His responses were not controlled by circumstances but by His relationship with God and His commitment to God's purpose.</w:t>
      </w:r>
    </w:p>
    <w:p w:rsidR="00000000" w:rsidDel="00000000" w:rsidP="00000000" w:rsidRDefault="00000000" w:rsidRPr="00000000" w14:paraId="00000007">
      <w:pPr>
        <w:spacing w:after="240" w:before="240" w:lineRule="auto"/>
        <w:rPr/>
      </w:pPr>
      <w:r w:rsidDel="00000000" w:rsidR="00000000" w:rsidRPr="00000000">
        <w:rPr>
          <w:rtl w:val="0"/>
        </w:rPr>
        <w:t xml:space="preserve">Many of our struggles begin with the mindset we bring into a situation. If we approach life with pride, we are easily offended. If we approach life with selfishness, we become frustrated when things do not go our way. If we approach life with fear, we may react impulsively when challenges arise. The mindset of Christ produces a different response. It values humility over pride, service over self-interest, and obedience over personal preference. The more our thinking aligns with Christ, the more our actions begin to reflect Him.</w:t>
      </w:r>
    </w:p>
    <w:p w:rsidR="00000000" w:rsidDel="00000000" w:rsidP="00000000" w:rsidRDefault="00000000" w:rsidRPr="00000000" w14:paraId="00000008">
      <w:pPr>
        <w:spacing w:after="240" w:before="240" w:lineRule="auto"/>
        <w:rPr/>
      </w:pPr>
      <w:r w:rsidDel="00000000" w:rsidR="00000000" w:rsidRPr="00000000">
        <w:rPr>
          <w:rtl w:val="0"/>
        </w:rPr>
        <w:t xml:space="preserve">This does not happen automatically. Every day presents opportunities to choose how we will respond. We can react according to our emotions, or we can respond according to the character of Christ. We can seek to be right, or we can seek to be loving. We can insist on our own way, or we can pursue God's wisdom. Spiritual growth occurs when we repeatedly choose Christ's mindset over our natural inclinations.</w:t>
      </w:r>
    </w:p>
    <w:p w:rsidR="00000000" w:rsidDel="00000000" w:rsidP="00000000" w:rsidRDefault="00000000" w:rsidRPr="00000000" w14:paraId="00000009">
      <w:pPr>
        <w:spacing w:after="240" w:before="240" w:lineRule="auto"/>
        <w:rPr/>
      </w:pPr>
      <w:r w:rsidDel="00000000" w:rsidR="00000000" w:rsidRPr="00000000">
        <w:rPr>
          <w:rtl w:val="0"/>
        </w:rPr>
        <w:t xml:space="preserve">Today, pay close attention to your responses. How do you react when plans change, people disappoint you, or unexpected challenges arise? Ask the Holy Spirit to help you adopt the mindset of Christ in every situation. The goal is not simply to admire Jesus' example but to follow it. As His mindset becomes your mindset, His character becomes increasingly visible in your life.</w:t>
      </w:r>
    </w:p>
    <w:p w:rsidR="00000000" w:rsidDel="00000000" w:rsidP="00000000" w:rsidRDefault="00000000" w:rsidRPr="00000000" w14:paraId="0000000A">
      <w:pPr>
        <w:pStyle w:val="Heading2"/>
        <w:keepNext w:val="0"/>
        <w:keepLines w:val="0"/>
        <w:spacing w:after="80" w:lineRule="auto"/>
        <w:rPr>
          <w:b w:val="1"/>
          <w:bCs w:val="1"/>
          <w:sz w:val="26"/>
          <w:szCs w:val="26"/>
        </w:rPr>
      </w:pPr>
      <w:bookmarkStart w:colFirst="0" w:colLast="0" w:name="_9tvhtk87ri16" w:id="0"/>
      <w:bookmarkEnd w:id="0"/>
      <w:r w:rsidDel="00000000" w:rsidR="00000000" w:rsidRPr="00000000">
        <w:rPr>
          <w:b w:val="1"/>
          <w:bCs w:val="1"/>
          <w:sz w:val="26"/>
          <w:szCs w:val="26"/>
          <w:rtl w:val="0"/>
        </w:rPr>
        <w:t xml:space="preserve">🔥 Focus for Today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My responses reveal whether I am thinking more like myself or more like Christ.</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26"/>
          <w:szCs w:val="26"/>
        </w:rPr>
      </w:pPr>
      <w:bookmarkStart w:colFirst="0" w:colLast="0" w:name="_ir9ln1qs5bal"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D">
      <w:pPr>
        <w:spacing w:after="240" w:before="240" w:lineRule="auto"/>
        <w:rPr/>
      </w:pPr>
      <w:r w:rsidDel="00000000" w:rsidR="00000000" w:rsidRPr="00000000">
        <w:rPr>
          <w:rtl w:val="0"/>
        </w:rPr>
        <w:t xml:space="preserve">• Read Philippians 2:5 several times throughout the day.</w:t>
      </w:r>
    </w:p>
    <w:p w:rsidR="00000000" w:rsidDel="00000000" w:rsidP="00000000" w:rsidRDefault="00000000" w:rsidRPr="00000000" w14:paraId="0000000E">
      <w:pPr>
        <w:spacing w:after="240" w:before="240" w:lineRule="auto"/>
        <w:rPr/>
      </w:pPr>
      <w:r w:rsidDel="00000000" w:rsidR="00000000" w:rsidRPr="00000000">
        <w:rPr>
          <w:rtl w:val="0"/>
        </w:rPr>
        <w:t xml:space="preserve">• Before responding to a challenge, ask: "What would Christ's mindset look like here?"</w:t>
      </w:r>
    </w:p>
    <w:p w:rsidR="00000000" w:rsidDel="00000000" w:rsidP="00000000" w:rsidRDefault="00000000" w:rsidRPr="00000000" w14:paraId="0000000F">
      <w:pPr>
        <w:spacing w:after="240" w:before="240" w:lineRule="auto"/>
        <w:rPr/>
      </w:pPr>
      <w:r w:rsidDel="00000000" w:rsidR="00000000" w:rsidRPr="00000000">
        <w:rPr>
          <w:rtl w:val="0"/>
        </w:rPr>
        <w:t xml:space="preserve">• Identify one recent situation where you could have responded more like Jesus.</w:t>
      </w:r>
    </w:p>
    <w:p w:rsidR="00000000" w:rsidDel="00000000" w:rsidP="00000000" w:rsidRDefault="00000000" w:rsidRPr="00000000" w14:paraId="00000010">
      <w:pPr>
        <w:spacing w:after="240" w:before="240" w:lineRule="auto"/>
        <w:rPr/>
      </w:pPr>
      <w:r w:rsidDel="00000000" w:rsidR="00000000" w:rsidRPr="00000000">
        <w:rPr>
          <w:rtl w:val="0"/>
        </w:rPr>
        <w:t xml:space="preserve">• Ask God to develop greater humility, patience, and grace in your life.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hum4nrdx76k"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3">
      <w:pPr>
        <w:spacing w:after="240" w:before="240" w:lineRule="auto"/>
        <w:rPr/>
      </w:pPr>
      <w:r w:rsidDel="00000000" w:rsidR="00000000" w:rsidRPr="00000000">
        <w:rPr>
          <w:rtl w:val="0"/>
        </w:rPr>
        <w:t xml:space="preserve">Father, thank You for the example of Jesus Christ. Help me not only to admire His life but to follow His example. Shape my thoughts, attitudes, and responses so that they reflect His character. Teach me to choose humility over pride, grace over offense, and obedience over selfishness. Let the mindset of Christ guide me in every relationship and every situation I face today. In Jesus' name, Amen.</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26"/>
          <w:szCs w:val="26"/>
        </w:rPr>
      </w:pPr>
      <w:bookmarkStart w:colFirst="0" w:colLast="0" w:name="_77gvxi1tmhgi"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What situation in your life currently requires you to adopt the mindset of Christ rather than simply reacting according to your natural instincts?</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